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692" w:rsidRPr="00A35692" w:rsidRDefault="00A35692" w:rsidP="00A35692">
      <w:pPr>
        <w:spacing w:after="0" w:line="240" w:lineRule="auto"/>
        <w:rPr>
          <w:rFonts w:ascii="Times New Roman" w:eastAsia="Times New Roman" w:hAnsi="Times New Roman" w:cs="Times New Roman"/>
          <w:sz w:val="24"/>
          <w:szCs w:val="24"/>
          <w:lang w:eastAsia="da-DK"/>
        </w:rPr>
      </w:pPr>
      <w:r w:rsidRPr="00A35692">
        <w:rPr>
          <w:rFonts w:ascii="Times New Roman" w:eastAsia="Times New Roman" w:hAnsi="Times New Roman" w:cs="Times New Roman"/>
          <w:b/>
          <w:bCs/>
          <w:color w:val="333333"/>
          <w:sz w:val="29"/>
          <w:szCs w:val="29"/>
          <w:lang w:eastAsia="da-DK"/>
        </w:rPr>
        <w:t>Vedtægter for grundejerforeningen - KLEMMENSTRUPMARKEN</w:t>
      </w:r>
      <w:r w:rsidRPr="00A35692">
        <w:rPr>
          <w:rFonts w:ascii="Times New Roman" w:eastAsia="Times New Roman" w:hAnsi="Times New Roman" w:cs="Times New Roman"/>
          <w:color w:val="000000"/>
          <w:sz w:val="24"/>
          <w:szCs w:val="24"/>
          <w:lang w:eastAsia="da-DK"/>
        </w:rPr>
        <w:br/>
        <w:t> </w:t>
      </w:r>
      <w:r w:rsidRPr="00A35692">
        <w:rPr>
          <w:rFonts w:ascii="Times New Roman" w:eastAsia="Times New Roman" w:hAnsi="Times New Roman" w:cs="Times New Roman"/>
          <w:color w:val="000000"/>
          <w:sz w:val="24"/>
          <w:szCs w:val="24"/>
          <w:lang w:eastAsia="da-DK"/>
        </w:rPr>
        <w:br/>
      </w:r>
      <w:r w:rsidRPr="00A35692">
        <w:rPr>
          <w:rFonts w:ascii="Times New Roman" w:eastAsia="Times New Roman" w:hAnsi="Times New Roman" w:cs="Times New Roman"/>
          <w:color w:val="000000"/>
          <w:sz w:val="24"/>
          <w:szCs w:val="24"/>
          <w:lang w:eastAsia="da-DK"/>
        </w:rPr>
        <w:br/>
      </w:r>
      <w:r w:rsidRPr="00A35692">
        <w:rPr>
          <w:rFonts w:ascii="Times New Roman" w:eastAsia="Times New Roman" w:hAnsi="Times New Roman" w:cs="Times New Roman"/>
          <w:b/>
          <w:bCs/>
          <w:color w:val="000000"/>
          <w:sz w:val="24"/>
          <w:szCs w:val="24"/>
          <w:lang w:eastAsia="da-DK"/>
        </w:rPr>
        <w:t>§1</w:t>
      </w:r>
      <w:r w:rsidRPr="00A35692">
        <w:rPr>
          <w:rFonts w:ascii="Times New Roman" w:eastAsia="Times New Roman" w:hAnsi="Times New Roman" w:cs="Times New Roman"/>
          <w:color w:val="000000"/>
          <w:sz w:val="24"/>
          <w:szCs w:val="24"/>
          <w:lang w:eastAsia="da-DK"/>
        </w:rPr>
        <w:t xml:space="preserve"> Foreningens navn er </w:t>
      </w:r>
      <w:proofErr w:type="spellStart"/>
      <w:r w:rsidRPr="00A35692">
        <w:rPr>
          <w:rFonts w:ascii="Times New Roman" w:eastAsia="Times New Roman" w:hAnsi="Times New Roman" w:cs="Times New Roman"/>
          <w:color w:val="000000"/>
          <w:sz w:val="24"/>
          <w:szCs w:val="24"/>
          <w:lang w:eastAsia="da-DK"/>
        </w:rPr>
        <w:t>Klemmenstrupmarken</w:t>
      </w:r>
      <w:proofErr w:type="spellEnd"/>
      <w:r w:rsidRPr="00A35692">
        <w:rPr>
          <w:rFonts w:ascii="Times New Roman" w:eastAsia="Times New Roman" w:hAnsi="Times New Roman" w:cs="Times New Roman"/>
          <w:color w:val="000000"/>
          <w:sz w:val="24"/>
          <w:szCs w:val="24"/>
          <w:lang w:eastAsia="da-DK"/>
        </w:rPr>
        <w:t>.</w:t>
      </w:r>
      <w:r w:rsidRPr="00A35692">
        <w:rPr>
          <w:rFonts w:ascii="Times New Roman" w:eastAsia="Times New Roman" w:hAnsi="Times New Roman" w:cs="Times New Roman"/>
          <w:color w:val="000000"/>
          <w:sz w:val="24"/>
          <w:szCs w:val="24"/>
          <w:lang w:eastAsia="da-DK"/>
        </w:rPr>
        <w:br/>
      </w:r>
      <w:r w:rsidRPr="00A35692">
        <w:rPr>
          <w:rFonts w:ascii="Times New Roman" w:eastAsia="Times New Roman" w:hAnsi="Times New Roman" w:cs="Times New Roman"/>
          <w:color w:val="000000"/>
          <w:sz w:val="24"/>
          <w:szCs w:val="24"/>
          <w:lang w:eastAsia="da-DK"/>
        </w:rPr>
        <w:br/>
      </w:r>
      <w:r w:rsidRPr="00A35692">
        <w:rPr>
          <w:rFonts w:ascii="Times New Roman" w:eastAsia="Times New Roman" w:hAnsi="Times New Roman" w:cs="Times New Roman"/>
          <w:b/>
          <w:bCs/>
          <w:color w:val="000000"/>
          <w:sz w:val="24"/>
          <w:szCs w:val="24"/>
          <w:lang w:eastAsia="da-DK"/>
        </w:rPr>
        <w:t>§2</w:t>
      </w:r>
      <w:r w:rsidRPr="00A35692">
        <w:rPr>
          <w:rFonts w:ascii="Times New Roman" w:eastAsia="Times New Roman" w:hAnsi="Times New Roman" w:cs="Times New Roman"/>
          <w:color w:val="000000"/>
          <w:sz w:val="24"/>
          <w:szCs w:val="24"/>
          <w:lang w:eastAsia="da-DK"/>
        </w:rPr>
        <w:t xml:space="preserve"> Foreningens hjemsted er Køge kommune under Køge ret, der er foreningens værneting.</w:t>
      </w:r>
      <w:r w:rsidRPr="00A35692">
        <w:rPr>
          <w:rFonts w:ascii="Times New Roman" w:eastAsia="Times New Roman" w:hAnsi="Times New Roman" w:cs="Times New Roman"/>
          <w:color w:val="000000"/>
          <w:sz w:val="24"/>
          <w:szCs w:val="24"/>
          <w:lang w:eastAsia="da-DK"/>
        </w:rPr>
        <w:br/>
      </w:r>
      <w:r w:rsidRPr="00A35692">
        <w:rPr>
          <w:rFonts w:ascii="Times New Roman" w:eastAsia="Times New Roman" w:hAnsi="Times New Roman" w:cs="Times New Roman"/>
          <w:color w:val="000000"/>
          <w:sz w:val="24"/>
          <w:szCs w:val="24"/>
          <w:lang w:eastAsia="da-DK"/>
        </w:rPr>
        <w:br/>
      </w:r>
      <w:r w:rsidRPr="00A35692">
        <w:rPr>
          <w:rFonts w:ascii="Times New Roman" w:eastAsia="Times New Roman" w:hAnsi="Times New Roman" w:cs="Times New Roman"/>
          <w:b/>
          <w:bCs/>
          <w:color w:val="000000"/>
          <w:sz w:val="24"/>
          <w:szCs w:val="24"/>
          <w:lang w:eastAsia="da-DK"/>
        </w:rPr>
        <w:t>§3</w:t>
      </w:r>
      <w:r w:rsidRPr="00A35692">
        <w:rPr>
          <w:rFonts w:ascii="Times New Roman" w:eastAsia="Times New Roman" w:hAnsi="Times New Roman" w:cs="Times New Roman"/>
          <w:color w:val="000000"/>
          <w:sz w:val="24"/>
          <w:szCs w:val="24"/>
          <w:lang w:eastAsia="da-DK"/>
        </w:rPr>
        <w:t xml:space="preserve"> Grundejerforeningen er stiftet i henhold til deklarationer, tinglyst den 7/6-1974 og den 25/8-1975 på de matr. nr. 3a Klemmenstrup by, Herfølge sogn udstykkede parceller.</w:t>
      </w:r>
      <w:r w:rsidRPr="00A35692">
        <w:rPr>
          <w:rFonts w:ascii="Times New Roman" w:eastAsia="Times New Roman" w:hAnsi="Times New Roman" w:cs="Times New Roman"/>
          <w:color w:val="000000"/>
          <w:sz w:val="24"/>
          <w:szCs w:val="24"/>
          <w:lang w:eastAsia="da-DK"/>
        </w:rPr>
        <w:br/>
        <w:t>Foreningens formål er blandt andet i overensstemmelse med ovennævnte deklarationer at varetage medlemmernes fælles interesser såvel udadtil som indadtil.</w:t>
      </w:r>
      <w:r w:rsidRPr="00A35692">
        <w:rPr>
          <w:rFonts w:ascii="Times New Roman" w:eastAsia="Times New Roman" w:hAnsi="Times New Roman" w:cs="Times New Roman"/>
          <w:color w:val="000000"/>
          <w:sz w:val="24"/>
          <w:szCs w:val="24"/>
          <w:lang w:eastAsia="da-DK"/>
        </w:rPr>
        <w:br/>
        <w:t>Foreningens bestyrelse skal være berettiget til at udfærdige et ordensreglement, der skal vedtages af generalforsamlingen med 2/3 majoritet, træder i kraft på det tidspunkt, der udsendes til medlemmerne.</w:t>
      </w:r>
      <w:r w:rsidRPr="00A35692">
        <w:rPr>
          <w:rFonts w:ascii="Times New Roman" w:eastAsia="Times New Roman" w:hAnsi="Times New Roman" w:cs="Times New Roman"/>
          <w:color w:val="000000"/>
          <w:sz w:val="24"/>
          <w:szCs w:val="24"/>
          <w:lang w:eastAsia="da-DK"/>
        </w:rPr>
        <w:br/>
        <w:t>Medlemmernes og disses forhold til foreningen.</w:t>
      </w:r>
      <w:r w:rsidRPr="00A35692">
        <w:rPr>
          <w:rFonts w:ascii="Times New Roman" w:eastAsia="Times New Roman" w:hAnsi="Times New Roman" w:cs="Times New Roman"/>
          <w:color w:val="000000"/>
          <w:sz w:val="24"/>
          <w:szCs w:val="24"/>
          <w:lang w:eastAsia="da-DK"/>
        </w:rPr>
        <w:br/>
      </w:r>
      <w:r w:rsidRPr="00A35692">
        <w:rPr>
          <w:rFonts w:ascii="Times New Roman" w:eastAsia="Times New Roman" w:hAnsi="Times New Roman" w:cs="Times New Roman"/>
          <w:color w:val="000000"/>
          <w:sz w:val="24"/>
          <w:szCs w:val="24"/>
          <w:lang w:eastAsia="da-DK"/>
        </w:rPr>
        <w:br/>
      </w:r>
      <w:r w:rsidRPr="00A35692">
        <w:rPr>
          <w:rFonts w:ascii="Times New Roman" w:eastAsia="Times New Roman" w:hAnsi="Times New Roman" w:cs="Times New Roman"/>
          <w:b/>
          <w:bCs/>
          <w:color w:val="000000"/>
          <w:sz w:val="24"/>
          <w:szCs w:val="24"/>
          <w:lang w:eastAsia="da-DK"/>
        </w:rPr>
        <w:t>§4</w:t>
      </w:r>
      <w:r w:rsidRPr="00A35692">
        <w:rPr>
          <w:rFonts w:ascii="Times New Roman" w:eastAsia="Times New Roman" w:hAnsi="Times New Roman" w:cs="Times New Roman"/>
          <w:color w:val="000000"/>
          <w:sz w:val="24"/>
          <w:szCs w:val="24"/>
          <w:lang w:eastAsia="da-DK"/>
        </w:rPr>
        <w:t xml:space="preserve"> Foreningens medlemmer er de til enhver tid værende ejere af parceller, der er eller vil blive udstykket fra matr. nr. 3 a Klemmenstrup by, Herfølge sogn.</w:t>
      </w:r>
      <w:r w:rsidRPr="00A35692">
        <w:rPr>
          <w:rFonts w:ascii="Times New Roman" w:eastAsia="Times New Roman" w:hAnsi="Times New Roman" w:cs="Times New Roman"/>
          <w:color w:val="000000"/>
          <w:sz w:val="24"/>
          <w:szCs w:val="24"/>
          <w:lang w:eastAsia="da-DK"/>
        </w:rPr>
        <w:br/>
      </w:r>
      <w:r w:rsidRPr="00A35692">
        <w:rPr>
          <w:rFonts w:ascii="Times New Roman" w:eastAsia="Times New Roman" w:hAnsi="Times New Roman" w:cs="Times New Roman"/>
          <w:color w:val="000000"/>
          <w:sz w:val="24"/>
          <w:szCs w:val="24"/>
          <w:lang w:eastAsia="da-DK"/>
        </w:rPr>
        <w:br/>
      </w:r>
      <w:r w:rsidRPr="00A35692">
        <w:rPr>
          <w:rFonts w:ascii="Times New Roman" w:eastAsia="Times New Roman" w:hAnsi="Times New Roman" w:cs="Times New Roman"/>
          <w:b/>
          <w:bCs/>
          <w:color w:val="000000"/>
          <w:sz w:val="24"/>
          <w:szCs w:val="24"/>
          <w:lang w:eastAsia="da-DK"/>
        </w:rPr>
        <w:t xml:space="preserve">§5 </w:t>
      </w:r>
      <w:r w:rsidRPr="00A35692">
        <w:rPr>
          <w:rFonts w:ascii="Times New Roman" w:eastAsia="Times New Roman" w:hAnsi="Times New Roman" w:cs="Times New Roman"/>
          <w:color w:val="000000"/>
          <w:sz w:val="24"/>
          <w:szCs w:val="24"/>
          <w:lang w:eastAsia="da-DK"/>
        </w:rPr>
        <w:t>Når et medlem overdrager sin parcel eller på anden måde ophører at være ejer af denne, er han fra overdragelsesdagen ophørt at være medlem af foreningen og kan intet krav rette mod dennes formue.</w:t>
      </w:r>
      <w:r w:rsidRPr="00A35692">
        <w:rPr>
          <w:rFonts w:ascii="Times New Roman" w:eastAsia="Times New Roman" w:hAnsi="Times New Roman" w:cs="Times New Roman"/>
          <w:color w:val="000000"/>
          <w:sz w:val="24"/>
          <w:szCs w:val="24"/>
          <w:lang w:eastAsia="da-DK"/>
        </w:rPr>
        <w:br/>
        <w:t>Den nye ejer indtræder i den tidligere ejers rettigheder og forpligtigelser overfor foreningen, idet den tidligere ejer dog tillige vedbliver at hæfte for evt. restancer overfor foreningen, indtil den nye ejer har berigtiget restancerne og overtaget forpligtigelserne.</w:t>
      </w:r>
      <w:r w:rsidRPr="00A35692">
        <w:rPr>
          <w:rFonts w:ascii="Times New Roman" w:eastAsia="Times New Roman" w:hAnsi="Times New Roman" w:cs="Times New Roman"/>
          <w:color w:val="000000"/>
          <w:sz w:val="24"/>
          <w:szCs w:val="24"/>
          <w:lang w:eastAsia="da-DK"/>
        </w:rPr>
        <w:br/>
        <w:t>Både den tidligere og den nye ejer er pligtige til at anmelde ejerskiftet skriftligt til for</w:t>
      </w:r>
      <w:r w:rsidRPr="00A35692">
        <w:rPr>
          <w:rFonts w:ascii="Times New Roman" w:eastAsia="Times New Roman" w:hAnsi="Times New Roman" w:cs="Times New Roman"/>
          <w:color w:val="000000"/>
          <w:sz w:val="24"/>
          <w:szCs w:val="24"/>
          <w:lang w:eastAsia="da-DK"/>
        </w:rPr>
        <w:softHyphen/>
        <w:t>eningen ved dennes kasserer og i forbindelse hermed oplyse foreningen om den nye ejers navn, stilling og bopæl samt om parcellens matr.nr.</w:t>
      </w:r>
      <w:r w:rsidRPr="00A35692">
        <w:rPr>
          <w:rFonts w:ascii="Times New Roman" w:eastAsia="Times New Roman" w:hAnsi="Times New Roman" w:cs="Times New Roman"/>
          <w:color w:val="000000"/>
          <w:sz w:val="24"/>
          <w:szCs w:val="24"/>
          <w:lang w:eastAsia="da-DK"/>
        </w:rPr>
        <w:br/>
      </w:r>
      <w:r w:rsidRPr="00A35692">
        <w:rPr>
          <w:rFonts w:ascii="Times New Roman" w:eastAsia="Times New Roman" w:hAnsi="Times New Roman" w:cs="Times New Roman"/>
          <w:color w:val="000000"/>
          <w:sz w:val="24"/>
          <w:szCs w:val="24"/>
          <w:lang w:eastAsia="da-DK"/>
        </w:rPr>
        <w:br/>
      </w:r>
      <w:r w:rsidRPr="00A35692">
        <w:rPr>
          <w:rFonts w:ascii="Times New Roman" w:eastAsia="Times New Roman" w:hAnsi="Times New Roman" w:cs="Times New Roman"/>
          <w:b/>
          <w:bCs/>
          <w:color w:val="000000"/>
          <w:sz w:val="24"/>
          <w:szCs w:val="24"/>
          <w:lang w:eastAsia="da-DK"/>
        </w:rPr>
        <w:t xml:space="preserve">§6 </w:t>
      </w:r>
      <w:r w:rsidRPr="00A35692">
        <w:rPr>
          <w:rFonts w:ascii="Times New Roman" w:eastAsia="Times New Roman" w:hAnsi="Times New Roman" w:cs="Times New Roman"/>
          <w:color w:val="000000"/>
          <w:sz w:val="24"/>
          <w:szCs w:val="24"/>
          <w:lang w:eastAsia="da-DK"/>
        </w:rPr>
        <w:t>Foreningens medlemmer hæfter i forhold til tredjemand ikke solidarisk for foreningens forpligtigelser.</w:t>
      </w:r>
      <w:r w:rsidRPr="00A35692">
        <w:rPr>
          <w:rFonts w:ascii="Times New Roman" w:eastAsia="Times New Roman" w:hAnsi="Times New Roman" w:cs="Times New Roman"/>
          <w:color w:val="000000"/>
          <w:sz w:val="24"/>
          <w:szCs w:val="24"/>
          <w:lang w:eastAsia="da-DK"/>
        </w:rPr>
        <w:br/>
        <w:t>I forholdet til foreningen hæfter medlemmerne pro rata, hvilket også skal gælde for tab, som foreningen har på enkelte medlemmer.</w:t>
      </w:r>
      <w:r w:rsidRPr="00A35692">
        <w:rPr>
          <w:rFonts w:ascii="Times New Roman" w:eastAsia="Times New Roman" w:hAnsi="Times New Roman" w:cs="Times New Roman"/>
          <w:color w:val="000000"/>
          <w:sz w:val="24"/>
          <w:szCs w:val="24"/>
          <w:lang w:eastAsia="da-DK"/>
        </w:rPr>
        <w:br/>
        <w:t>Ved foreningens oprettelse betales af hvert medlem for hver parcel, han ejer, et indskud på 100 kr., der forfalder til betaling senest 1 måned efter den stiftende generalforsamling.</w:t>
      </w:r>
      <w:r w:rsidRPr="00A35692">
        <w:rPr>
          <w:rFonts w:ascii="Times New Roman" w:eastAsia="Times New Roman" w:hAnsi="Times New Roman" w:cs="Times New Roman"/>
          <w:color w:val="000000"/>
          <w:sz w:val="24"/>
          <w:szCs w:val="24"/>
          <w:lang w:eastAsia="da-DK"/>
        </w:rPr>
        <w:br/>
        <w:t xml:space="preserve">I øvrigt betaler hvert medlem for hver parcel, han ejer, et årligt kontingent til foreningens administration og øvrige udgifter at erlægge forud hver den 2. februar for det pågældende kalenderår. Ejere af rækkehuse vil blive pålignet et ekstra kontingent til administration og vedligeholdelse af fællesarealer. Kontingentet fastsættes af 2 repræsentanter for rækkehusene sammen med bestyrelsen. Indbetaling af kontingent skal ske til foreningens </w:t>
      </w:r>
      <w:proofErr w:type="spellStart"/>
      <w:r w:rsidRPr="00A35692">
        <w:rPr>
          <w:rFonts w:ascii="Times New Roman" w:eastAsia="Times New Roman" w:hAnsi="Times New Roman" w:cs="Times New Roman"/>
          <w:color w:val="000000"/>
          <w:sz w:val="24"/>
          <w:szCs w:val="24"/>
          <w:lang w:eastAsia="da-DK"/>
        </w:rPr>
        <w:t>giro-konto</w:t>
      </w:r>
      <w:proofErr w:type="spellEnd"/>
      <w:r w:rsidRPr="00A35692">
        <w:rPr>
          <w:rFonts w:ascii="Times New Roman" w:eastAsia="Times New Roman" w:hAnsi="Times New Roman" w:cs="Times New Roman"/>
          <w:color w:val="000000"/>
          <w:sz w:val="24"/>
          <w:szCs w:val="24"/>
          <w:lang w:eastAsia="da-DK"/>
        </w:rPr>
        <w:t>.</w:t>
      </w:r>
      <w:r w:rsidRPr="00A35692">
        <w:rPr>
          <w:rFonts w:ascii="Times New Roman" w:eastAsia="Times New Roman" w:hAnsi="Times New Roman" w:cs="Times New Roman"/>
          <w:color w:val="000000"/>
          <w:sz w:val="24"/>
          <w:szCs w:val="24"/>
          <w:lang w:eastAsia="da-DK"/>
        </w:rPr>
        <w:br/>
        <w:t>Er et medlem mere end 1 måned i restance til foreningen, kan det pågældende beløb inddrives ad retslig vej, efter at der forinden er givet medlemmet skriftlig påmindelse om inden 8 dage at berigtige restancen. Alle omkostninger i forbindelse med inddrivelsen betales af vedkommende restant, der endvidere skal betale et administrationstillæg for restancen svarende til 1/4 af årskontingentet.</w:t>
      </w:r>
      <w:r w:rsidRPr="00A35692">
        <w:rPr>
          <w:rFonts w:ascii="Times New Roman" w:eastAsia="Times New Roman" w:hAnsi="Times New Roman" w:cs="Times New Roman"/>
          <w:color w:val="000000"/>
          <w:sz w:val="24"/>
          <w:szCs w:val="24"/>
          <w:lang w:eastAsia="da-DK"/>
        </w:rPr>
        <w:br/>
        <w:t>Er restancen ikke indbetalt inden 8 dage før en generalforsamling, fortabes retten til at deltage i generalforsamlingen samt valgbarhed.</w:t>
      </w:r>
      <w:r w:rsidRPr="00A35692">
        <w:rPr>
          <w:rFonts w:ascii="Times New Roman" w:eastAsia="Times New Roman" w:hAnsi="Times New Roman" w:cs="Times New Roman"/>
          <w:color w:val="000000"/>
          <w:sz w:val="24"/>
          <w:szCs w:val="24"/>
          <w:lang w:eastAsia="da-DK"/>
        </w:rPr>
        <w:br/>
        <w:t>Generalforsamling.</w:t>
      </w:r>
      <w:r w:rsidRPr="00A35692">
        <w:rPr>
          <w:rFonts w:ascii="Times New Roman" w:eastAsia="Times New Roman" w:hAnsi="Times New Roman" w:cs="Times New Roman"/>
          <w:color w:val="000000"/>
          <w:sz w:val="24"/>
          <w:szCs w:val="24"/>
          <w:lang w:eastAsia="da-DK"/>
        </w:rPr>
        <w:br/>
      </w:r>
      <w:r w:rsidRPr="00A35692">
        <w:rPr>
          <w:rFonts w:ascii="Times New Roman" w:eastAsia="Times New Roman" w:hAnsi="Times New Roman" w:cs="Times New Roman"/>
          <w:color w:val="000000"/>
          <w:sz w:val="24"/>
          <w:szCs w:val="24"/>
          <w:lang w:eastAsia="da-DK"/>
        </w:rPr>
        <w:lastRenderedPageBreak/>
        <w:br/>
      </w:r>
      <w:r w:rsidRPr="00A35692">
        <w:rPr>
          <w:rFonts w:ascii="Times New Roman" w:eastAsia="Times New Roman" w:hAnsi="Times New Roman" w:cs="Times New Roman"/>
          <w:b/>
          <w:bCs/>
          <w:color w:val="000000"/>
          <w:sz w:val="24"/>
          <w:szCs w:val="24"/>
          <w:lang w:eastAsia="da-DK"/>
        </w:rPr>
        <w:t xml:space="preserve">§7 </w:t>
      </w:r>
      <w:r w:rsidRPr="00A35692">
        <w:rPr>
          <w:rFonts w:ascii="Times New Roman" w:eastAsia="Times New Roman" w:hAnsi="Times New Roman" w:cs="Times New Roman"/>
          <w:color w:val="000000"/>
          <w:sz w:val="24"/>
          <w:szCs w:val="24"/>
          <w:lang w:eastAsia="da-DK"/>
        </w:rPr>
        <w:t>Generalforsamlingen er foreningens højeste myndighed.</w:t>
      </w:r>
      <w:r w:rsidRPr="00A35692">
        <w:rPr>
          <w:rFonts w:ascii="Times New Roman" w:eastAsia="Times New Roman" w:hAnsi="Times New Roman" w:cs="Times New Roman"/>
          <w:color w:val="000000"/>
          <w:sz w:val="24"/>
          <w:szCs w:val="24"/>
          <w:lang w:eastAsia="da-DK"/>
        </w:rPr>
        <w:br/>
      </w:r>
      <w:r w:rsidRPr="00A35692">
        <w:rPr>
          <w:rFonts w:ascii="Times New Roman" w:eastAsia="Times New Roman" w:hAnsi="Times New Roman" w:cs="Times New Roman"/>
          <w:color w:val="000000"/>
          <w:sz w:val="24"/>
          <w:szCs w:val="24"/>
          <w:lang w:eastAsia="da-DK"/>
        </w:rPr>
        <w:br/>
      </w:r>
      <w:r w:rsidRPr="00A35692">
        <w:rPr>
          <w:rFonts w:ascii="Times New Roman" w:eastAsia="Times New Roman" w:hAnsi="Times New Roman" w:cs="Times New Roman"/>
          <w:b/>
          <w:bCs/>
          <w:color w:val="000000"/>
          <w:sz w:val="24"/>
          <w:szCs w:val="24"/>
          <w:lang w:eastAsia="da-DK"/>
        </w:rPr>
        <w:t xml:space="preserve">§8 </w:t>
      </w:r>
      <w:r w:rsidRPr="00A35692">
        <w:rPr>
          <w:rFonts w:ascii="Times New Roman" w:eastAsia="Times New Roman" w:hAnsi="Times New Roman" w:cs="Times New Roman"/>
          <w:color w:val="000000"/>
          <w:sz w:val="24"/>
          <w:szCs w:val="24"/>
          <w:lang w:eastAsia="da-DK"/>
        </w:rPr>
        <w:t>Ordinær generalforsamling afholdes hvert år inden udgangen af marts måned i Køge.</w:t>
      </w:r>
      <w:r w:rsidRPr="00A35692">
        <w:rPr>
          <w:rFonts w:ascii="Times New Roman" w:eastAsia="Times New Roman" w:hAnsi="Times New Roman" w:cs="Times New Roman"/>
          <w:color w:val="000000"/>
          <w:sz w:val="24"/>
          <w:szCs w:val="24"/>
          <w:lang w:eastAsia="da-DK"/>
        </w:rPr>
        <w:br/>
        <w:t>Den indkaldes af bestyrelsen med 14 dages varsel ved skriftlig meddelelse til hvert enkelt medlem under den i medlemsprotokollen anførte adresse. Dagsorden der fastsættes af be</w:t>
      </w:r>
      <w:r w:rsidRPr="00A35692">
        <w:rPr>
          <w:rFonts w:ascii="Times New Roman" w:eastAsia="Times New Roman" w:hAnsi="Times New Roman" w:cs="Times New Roman"/>
          <w:color w:val="000000"/>
          <w:sz w:val="24"/>
          <w:szCs w:val="24"/>
          <w:lang w:eastAsia="da-DK"/>
        </w:rPr>
        <w:softHyphen/>
        <w:t>styrelsen, skal meddeles hvert enkelt medlem sammen med indkaldelsen.</w:t>
      </w:r>
      <w:r w:rsidRPr="00A35692">
        <w:rPr>
          <w:rFonts w:ascii="Times New Roman" w:eastAsia="Times New Roman" w:hAnsi="Times New Roman" w:cs="Times New Roman"/>
          <w:color w:val="000000"/>
          <w:sz w:val="24"/>
          <w:szCs w:val="24"/>
          <w:lang w:eastAsia="da-DK"/>
        </w:rPr>
        <w:br/>
        <w:t>Forslag der af bestyrelsen ønskes behandlet på den ordinære generalforsamling, skal væ</w:t>
      </w:r>
      <w:r w:rsidRPr="00A35692">
        <w:rPr>
          <w:rFonts w:ascii="Times New Roman" w:eastAsia="Times New Roman" w:hAnsi="Times New Roman" w:cs="Times New Roman"/>
          <w:color w:val="000000"/>
          <w:sz w:val="24"/>
          <w:szCs w:val="24"/>
          <w:lang w:eastAsia="da-DK"/>
        </w:rPr>
        <w:softHyphen/>
        <w:t>re bestyrelsen i hænde senest 8 dage før generalforsamlingen. Indkomne forslag udsendes til medlemmerne inden generalforsamlingen.</w:t>
      </w:r>
      <w:r w:rsidRPr="00A35692">
        <w:rPr>
          <w:rFonts w:ascii="Times New Roman" w:eastAsia="Times New Roman" w:hAnsi="Times New Roman" w:cs="Times New Roman"/>
          <w:color w:val="000000"/>
          <w:sz w:val="24"/>
          <w:szCs w:val="24"/>
          <w:lang w:eastAsia="da-DK"/>
        </w:rPr>
        <w:br/>
        <w:t>Sager der ikke er optaget på dagsordenen, kan ikke sættes under afstemning.</w:t>
      </w:r>
      <w:r w:rsidRPr="00A35692">
        <w:rPr>
          <w:rFonts w:ascii="Times New Roman" w:eastAsia="Times New Roman" w:hAnsi="Times New Roman" w:cs="Times New Roman"/>
          <w:color w:val="000000"/>
          <w:sz w:val="24"/>
          <w:szCs w:val="24"/>
          <w:lang w:eastAsia="da-DK"/>
        </w:rPr>
        <w:br/>
        <w:t>På hver generalforsamling skal følgende punkter behandles:</w:t>
      </w:r>
      <w:r w:rsidRPr="00A35692">
        <w:rPr>
          <w:rFonts w:ascii="Times New Roman" w:eastAsia="Times New Roman" w:hAnsi="Times New Roman" w:cs="Times New Roman"/>
          <w:color w:val="000000"/>
          <w:sz w:val="24"/>
          <w:szCs w:val="24"/>
          <w:lang w:eastAsia="da-DK"/>
        </w:rPr>
        <w:br/>
        <w:t>1 Valg af dirigent</w:t>
      </w:r>
      <w:r w:rsidRPr="00A35692">
        <w:rPr>
          <w:rFonts w:ascii="Times New Roman" w:eastAsia="Times New Roman" w:hAnsi="Times New Roman" w:cs="Times New Roman"/>
          <w:color w:val="000000"/>
          <w:sz w:val="24"/>
          <w:szCs w:val="24"/>
          <w:lang w:eastAsia="da-DK"/>
        </w:rPr>
        <w:br/>
        <w:t>2 Bestyrelsens beretning for det forløbne år</w:t>
      </w:r>
      <w:r w:rsidRPr="00A35692">
        <w:rPr>
          <w:rFonts w:ascii="Times New Roman" w:eastAsia="Times New Roman" w:hAnsi="Times New Roman" w:cs="Times New Roman"/>
          <w:color w:val="000000"/>
          <w:sz w:val="24"/>
          <w:szCs w:val="24"/>
          <w:lang w:eastAsia="da-DK"/>
        </w:rPr>
        <w:br/>
        <w:t>3 Aflæggelse af regnskab, underskrevet af bestyrelse og revisorer</w:t>
      </w:r>
      <w:r w:rsidRPr="00A35692">
        <w:rPr>
          <w:rFonts w:ascii="Times New Roman" w:eastAsia="Times New Roman" w:hAnsi="Times New Roman" w:cs="Times New Roman"/>
          <w:color w:val="000000"/>
          <w:sz w:val="24"/>
          <w:szCs w:val="24"/>
          <w:lang w:eastAsia="da-DK"/>
        </w:rPr>
        <w:br/>
        <w:t>4 Rettidigt indkomne forslag</w:t>
      </w:r>
      <w:r w:rsidRPr="00A35692">
        <w:rPr>
          <w:rFonts w:ascii="Times New Roman" w:eastAsia="Times New Roman" w:hAnsi="Times New Roman" w:cs="Times New Roman"/>
          <w:color w:val="000000"/>
          <w:sz w:val="24"/>
          <w:szCs w:val="24"/>
          <w:lang w:eastAsia="da-DK"/>
        </w:rPr>
        <w:br/>
        <w:t>5 Fremlæggelse af budget og fastsættelse af kontingent</w:t>
      </w:r>
      <w:r w:rsidRPr="00A35692">
        <w:rPr>
          <w:rFonts w:ascii="Times New Roman" w:eastAsia="Times New Roman" w:hAnsi="Times New Roman" w:cs="Times New Roman"/>
          <w:color w:val="000000"/>
          <w:sz w:val="24"/>
          <w:szCs w:val="24"/>
          <w:lang w:eastAsia="da-DK"/>
        </w:rPr>
        <w:br/>
        <w:t>6 Valg af formand for bestyrelsen ulige år</w:t>
      </w:r>
      <w:r w:rsidRPr="00A35692">
        <w:rPr>
          <w:rFonts w:ascii="Times New Roman" w:eastAsia="Times New Roman" w:hAnsi="Times New Roman" w:cs="Times New Roman"/>
          <w:color w:val="000000"/>
          <w:sz w:val="24"/>
          <w:szCs w:val="24"/>
          <w:lang w:eastAsia="da-DK"/>
        </w:rPr>
        <w:br/>
        <w:t>7 Valg af bestyrelsesmedlemmer samt suppleanter</w:t>
      </w:r>
      <w:r w:rsidRPr="00A35692">
        <w:rPr>
          <w:rFonts w:ascii="Times New Roman" w:eastAsia="Times New Roman" w:hAnsi="Times New Roman" w:cs="Times New Roman"/>
          <w:color w:val="000000"/>
          <w:sz w:val="24"/>
          <w:szCs w:val="24"/>
          <w:lang w:eastAsia="da-DK"/>
        </w:rPr>
        <w:br/>
        <w:t>8 Valg af kasserer lige år</w:t>
      </w:r>
      <w:r w:rsidRPr="00A35692">
        <w:rPr>
          <w:rFonts w:ascii="Times New Roman" w:eastAsia="Times New Roman" w:hAnsi="Times New Roman" w:cs="Times New Roman"/>
          <w:color w:val="000000"/>
          <w:sz w:val="24"/>
          <w:szCs w:val="24"/>
          <w:lang w:eastAsia="da-DK"/>
        </w:rPr>
        <w:br/>
        <w:t>9 Valg af revisorer og revisorsuppleanter</w:t>
      </w:r>
      <w:r w:rsidRPr="00A35692">
        <w:rPr>
          <w:rFonts w:ascii="Times New Roman" w:eastAsia="Times New Roman" w:hAnsi="Times New Roman" w:cs="Times New Roman"/>
          <w:color w:val="000000"/>
          <w:sz w:val="24"/>
          <w:szCs w:val="24"/>
          <w:lang w:eastAsia="da-DK"/>
        </w:rPr>
        <w:br/>
        <w:t>10 Valg af to repræsentanter for rækkehusene til at forestå administration og vedlige</w:t>
      </w:r>
      <w:r w:rsidRPr="00A35692">
        <w:rPr>
          <w:rFonts w:ascii="Times New Roman" w:eastAsia="Times New Roman" w:hAnsi="Times New Roman" w:cs="Times New Roman"/>
          <w:color w:val="000000"/>
          <w:sz w:val="24"/>
          <w:szCs w:val="24"/>
          <w:lang w:eastAsia="da-DK"/>
        </w:rPr>
        <w:softHyphen/>
        <w:t>holdelse af fællesarealer. Disse repræsentanter kan ikke samtidig være medlem af bestyrelsen</w:t>
      </w:r>
      <w:r w:rsidRPr="00A35692">
        <w:rPr>
          <w:rFonts w:ascii="Times New Roman" w:eastAsia="Times New Roman" w:hAnsi="Times New Roman" w:cs="Times New Roman"/>
          <w:color w:val="000000"/>
          <w:sz w:val="24"/>
          <w:szCs w:val="24"/>
          <w:lang w:eastAsia="da-DK"/>
        </w:rPr>
        <w:br/>
        <w:t>11 Eventuelt</w:t>
      </w:r>
      <w:r w:rsidRPr="00A35692">
        <w:rPr>
          <w:rFonts w:ascii="Times New Roman" w:eastAsia="Times New Roman" w:hAnsi="Times New Roman" w:cs="Times New Roman"/>
          <w:color w:val="000000"/>
          <w:sz w:val="24"/>
          <w:szCs w:val="24"/>
          <w:lang w:eastAsia="da-DK"/>
        </w:rPr>
        <w:br/>
        <w:t>Under eventuelt kan der ikke sættes forslag under afstemning.</w:t>
      </w:r>
    </w:p>
    <w:p w:rsidR="00A35692" w:rsidRPr="00A35692" w:rsidRDefault="00A35692" w:rsidP="00A35692">
      <w:pPr>
        <w:spacing w:before="100" w:beforeAutospacing="1" w:after="100" w:afterAutospacing="1" w:line="240" w:lineRule="auto"/>
        <w:rPr>
          <w:rFonts w:ascii="Times New Roman" w:eastAsia="Times New Roman" w:hAnsi="Times New Roman" w:cs="Times New Roman"/>
          <w:color w:val="000000"/>
          <w:sz w:val="24"/>
          <w:szCs w:val="24"/>
          <w:lang w:eastAsia="da-DK"/>
        </w:rPr>
      </w:pPr>
      <w:r w:rsidRPr="00A35692">
        <w:rPr>
          <w:rFonts w:ascii="Times New Roman" w:eastAsia="Times New Roman" w:hAnsi="Times New Roman" w:cs="Times New Roman"/>
          <w:color w:val="000000"/>
          <w:sz w:val="24"/>
          <w:szCs w:val="24"/>
          <w:lang w:eastAsia="da-DK"/>
        </w:rPr>
        <w:t>§</w:t>
      </w:r>
      <w:r w:rsidRPr="00A35692">
        <w:rPr>
          <w:rFonts w:ascii="Times New Roman" w:eastAsia="Times New Roman" w:hAnsi="Times New Roman" w:cs="Times New Roman"/>
          <w:b/>
          <w:bCs/>
          <w:color w:val="000000"/>
          <w:sz w:val="24"/>
          <w:szCs w:val="24"/>
          <w:lang w:eastAsia="da-DK"/>
        </w:rPr>
        <w:t>9</w:t>
      </w:r>
      <w:r w:rsidRPr="00A35692">
        <w:rPr>
          <w:rFonts w:ascii="Times New Roman" w:eastAsia="Times New Roman" w:hAnsi="Times New Roman" w:cs="Times New Roman"/>
          <w:color w:val="000000"/>
          <w:sz w:val="24"/>
          <w:szCs w:val="24"/>
          <w:lang w:eastAsia="da-DK"/>
        </w:rPr>
        <w:br/>
        <w:t>Ekstraordinær generalforsamling, der indkaldes på samme måde og med samme frist som den ordinære, afholdes så ofte som bestyrelsen finder det nødvendigt, eller efter at mindst af foreningens medlemmer - der ikke er i restance til foreningen - til bestyrel</w:t>
      </w:r>
      <w:r w:rsidRPr="00A35692">
        <w:rPr>
          <w:rFonts w:ascii="Times New Roman" w:eastAsia="Times New Roman" w:hAnsi="Times New Roman" w:cs="Times New Roman"/>
          <w:color w:val="000000"/>
          <w:sz w:val="24"/>
          <w:szCs w:val="24"/>
          <w:lang w:eastAsia="da-DK"/>
        </w:rPr>
        <w:softHyphen/>
        <w:t>sen indgiver skriftlig motiveret begæring med angivelse af dagsorden for den ekstraordinære generalforsamling. Når sådan begæring er indgivet til bestyrelsen, skal generalforsamlingen afholdes inden 6 uger efter dennes modtagelse.</w:t>
      </w:r>
      <w:r w:rsidRPr="00A35692">
        <w:rPr>
          <w:rFonts w:ascii="Times New Roman" w:eastAsia="Times New Roman" w:hAnsi="Times New Roman" w:cs="Times New Roman"/>
          <w:color w:val="000000"/>
          <w:sz w:val="24"/>
          <w:szCs w:val="24"/>
          <w:lang w:eastAsia="da-DK"/>
        </w:rPr>
        <w:br/>
        <w:t>Hvis ikke mindst 3 af de medlemmer, der har ønsket den ekstraordinære generalforsam</w:t>
      </w:r>
      <w:r w:rsidRPr="00A35692">
        <w:rPr>
          <w:rFonts w:ascii="Times New Roman" w:eastAsia="Times New Roman" w:hAnsi="Times New Roman" w:cs="Times New Roman"/>
          <w:color w:val="000000"/>
          <w:sz w:val="24"/>
          <w:szCs w:val="24"/>
          <w:lang w:eastAsia="da-DK"/>
        </w:rPr>
        <w:softHyphen/>
        <w:t>ling indkaldt, er tilstede på generalforsamlingen, kan dagsorden nægtes behandlet.</w:t>
      </w:r>
      <w:r w:rsidRPr="00A35692">
        <w:rPr>
          <w:rFonts w:ascii="Times New Roman" w:eastAsia="Times New Roman" w:hAnsi="Times New Roman" w:cs="Times New Roman"/>
          <w:color w:val="000000"/>
          <w:sz w:val="24"/>
          <w:szCs w:val="24"/>
          <w:lang w:eastAsia="da-DK"/>
        </w:rPr>
        <w:br/>
      </w:r>
      <w:r w:rsidRPr="00A35692">
        <w:rPr>
          <w:rFonts w:ascii="Times New Roman" w:eastAsia="Times New Roman" w:hAnsi="Times New Roman" w:cs="Times New Roman"/>
          <w:color w:val="000000"/>
          <w:sz w:val="24"/>
          <w:szCs w:val="24"/>
          <w:lang w:eastAsia="da-DK"/>
        </w:rPr>
        <w:br/>
      </w:r>
      <w:r w:rsidRPr="00A35692">
        <w:rPr>
          <w:rFonts w:ascii="Times New Roman" w:eastAsia="Times New Roman" w:hAnsi="Times New Roman" w:cs="Times New Roman"/>
          <w:b/>
          <w:bCs/>
          <w:color w:val="000000"/>
          <w:sz w:val="24"/>
          <w:szCs w:val="24"/>
          <w:lang w:eastAsia="da-DK"/>
        </w:rPr>
        <w:t>§10</w:t>
      </w:r>
      <w:r w:rsidRPr="00A35692">
        <w:rPr>
          <w:rFonts w:ascii="Times New Roman" w:eastAsia="Times New Roman" w:hAnsi="Times New Roman" w:cs="Times New Roman"/>
          <w:color w:val="000000"/>
          <w:sz w:val="24"/>
          <w:szCs w:val="24"/>
          <w:lang w:eastAsia="da-DK"/>
        </w:rPr>
        <w:t xml:space="preserve"> Generalforsamlingen vælger en dirigent, der på generalforsamlingen afgør alle </w:t>
      </w:r>
      <w:proofErr w:type="spellStart"/>
      <w:r w:rsidRPr="00A35692">
        <w:rPr>
          <w:rFonts w:ascii="Times New Roman" w:eastAsia="Times New Roman" w:hAnsi="Times New Roman" w:cs="Times New Roman"/>
          <w:color w:val="000000"/>
          <w:sz w:val="24"/>
          <w:szCs w:val="24"/>
          <w:lang w:eastAsia="da-DK"/>
        </w:rPr>
        <w:t>tvivls-spørgsmål</w:t>
      </w:r>
      <w:proofErr w:type="spellEnd"/>
      <w:r w:rsidRPr="00A35692">
        <w:rPr>
          <w:rFonts w:ascii="Times New Roman" w:eastAsia="Times New Roman" w:hAnsi="Times New Roman" w:cs="Times New Roman"/>
          <w:color w:val="000000"/>
          <w:sz w:val="24"/>
          <w:szCs w:val="24"/>
          <w:lang w:eastAsia="da-DK"/>
        </w:rPr>
        <w:t xml:space="preserve"> vedrørende sagernes behandling og stemmeafgivning.</w:t>
      </w:r>
      <w:r w:rsidRPr="00A35692">
        <w:rPr>
          <w:rFonts w:ascii="Times New Roman" w:eastAsia="Times New Roman" w:hAnsi="Times New Roman" w:cs="Times New Roman"/>
          <w:color w:val="000000"/>
          <w:sz w:val="24"/>
          <w:szCs w:val="24"/>
          <w:lang w:eastAsia="da-DK"/>
        </w:rPr>
        <w:br/>
        <w:t>Hvert medlem har 2 stemmer for hver parcel, han ejer. Dirigenten fastsætter de nærmere regler for afstemning. Afstemning sker ved håndsoprækning, med mindre dirigenten finder, at en skriftlig afstemning vil være hensigtsmæssig. Stemmeafgivningen kan ske ved skriftlig fuldmagt til et andet medlem eller et medlem af vedkommendes husstand, idet intet medlem dog kan afgive stemme i henhold til mere end en fuldmagt.</w:t>
      </w:r>
      <w:r w:rsidRPr="00A35692">
        <w:rPr>
          <w:rFonts w:ascii="Times New Roman" w:eastAsia="Times New Roman" w:hAnsi="Times New Roman" w:cs="Times New Roman"/>
          <w:color w:val="000000"/>
          <w:sz w:val="24"/>
          <w:szCs w:val="24"/>
          <w:lang w:eastAsia="da-DK"/>
        </w:rPr>
        <w:br/>
        <w:t>Beslutninger på generalforsamlingen træffes ved simpelt flertal, hvor intet andet er ud</w:t>
      </w:r>
      <w:r w:rsidRPr="00A35692">
        <w:rPr>
          <w:rFonts w:ascii="Times New Roman" w:eastAsia="Times New Roman" w:hAnsi="Times New Roman" w:cs="Times New Roman"/>
          <w:color w:val="000000"/>
          <w:sz w:val="24"/>
          <w:szCs w:val="24"/>
          <w:lang w:eastAsia="da-DK"/>
        </w:rPr>
        <w:softHyphen/>
        <w:t>trykkeligt fastsat i nærværende vedtægter.</w:t>
      </w:r>
      <w:r w:rsidRPr="00A35692">
        <w:rPr>
          <w:rFonts w:ascii="Times New Roman" w:eastAsia="Times New Roman" w:hAnsi="Times New Roman" w:cs="Times New Roman"/>
          <w:color w:val="000000"/>
          <w:sz w:val="24"/>
          <w:szCs w:val="24"/>
          <w:lang w:eastAsia="da-DK"/>
        </w:rPr>
        <w:br/>
        <w:t>Over det på generalforsamlingen passerede føres en protokol, der underskrives af diri</w:t>
      </w:r>
      <w:r w:rsidRPr="00A35692">
        <w:rPr>
          <w:rFonts w:ascii="Times New Roman" w:eastAsia="Times New Roman" w:hAnsi="Times New Roman" w:cs="Times New Roman"/>
          <w:color w:val="000000"/>
          <w:sz w:val="24"/>
          <w:szCs w:val="24"/>
          <w:lang w:eastAsia="da-DK"/>
        </w:rPr>
        <w:softHyphen/>
        <w:t>genten og formanden, hvorefter den har fuld beviskraft i enhver henseende.</w:t>
      </w:r>
      <w:r w:rsidRPr="00A35692">
        <w:rPr>
          <w:rFonts w:ascii="Times New Roman" w:eastAsia="Times New Roman" w:hAnsi="Times New Roman" w:cs="Times New Roman"/>
          <w:color w:val="000000"/>
          <w:sz w:val="24"/>
          <w:szCs w:val="24"/>
          <w:lang w:eastAsia="da-DK"/>
        </w:rPr>
        <w:br/>
      </w:r>
      <w:r w:rsidRPr="00A35692">
        <w:rPr>
          <w:rFonts w:ascii="Times New Roman" w:eastAsia="Times New Roman" w:hAnsi="Times New Roman" w:cs="Times New Roman"/>
          <w:color w:val="000000"/>
          <w:sz w:val="24"/>
          <w:szCs w:val="24"/>
          <w:lang w:eastAsia="da-DK"/>
        </w:rPr>
        <w:br/>
      </w:r>
      <w:r w:rsidRPr="00A35692">
        <w:rPr>
          <w:rFonts w:ascii="Times New Roman" w:eastAsia="Times New Roman" w:hAnsi="Times New Roman" w:cs="Times New Roman"/>
          <w:b/>
          <w:bCs/>
          <w:color w:val="000000"/>
          <w:sz w:val="24"/>
          <w:szCs w:val="24"/>
          <w:lang w:eastAsia="da-DK"/>
        </w:rPr>
        <w:lastRenderedPageBreak/>
        <w:t>§11</w:t>
      </w:r>
      <w:r w:rsidRPr="00A35692">
        <w:rPr>
          <w:rFonts w:ascii="Times New Roman" w:eastAsia="Times New Roman" w:hAnsi="Times New Roman" w:cs="Times New Roman"/>
          <w:color w:val="000000"/>
          <w:sz w:val="24"/>
          <w:szCs w:val="24"/>
          <w:lang w:eastAsia="da-DK"/>
        </w:rPr>
        <w:t xml:space="preserve"> Til vedtagelse på en generalforsamling af beslutning, der går ud på forandring af forenin</w:t>
      </w:r>
      <w:r w:rsidRPr="00A35692">
        <w:rPr>
          <w:rFonts w:ascii="Times New Roman" w:eastAsia="Times New Roman" w:hAnsi="Times New Roman" w:cs="Times New Roman"/>
          <w:color w:val="000000"/>
          <w:sz w:val="24"/>
          <w:szCs w:val="24"/>
          <w:lang w:eastAsia="da-DK"/>
        </w:rPr>
        <w:softHyphen/>
        <w:t>gens vedtægter, ordensreglement, bevilling af midler ud over det til administration nødvendige, pålæg af yderligere indskud fra medlemmernes side og optagelse af lån over kr. 5.000 kræves, at beslutning vedtages med mindst 2/3 af de afgivne stemmer.</w:t>
      </w:r>
      <w:r w:rsidRPr="00A35692">
        <w:rPr>
          <w:rFonts w:ascii="Times New Roman" w:eastAsia="Times New Roman" w:hAnsi="Times New Roman" w:cs="Times New Roman"/>
          <w:color w:val="000000"/>
          <w:sz w:val="24"/>
          <w:szCs w:val="24"/>
          <w:lang w:eastAsia="da-DK"/>
        </w:rPr>
        <w:br/>
        <w:t xml:space="preserve">Forslag, der omfattes af ovennævnte, skal endeligt vedtages på en ekstraordinær </w:t>
      </w:r>
      <w:proofErr w:type="spellStart"/>
      <w:r w:rsidRPr="00A35692">
        <w:rPr>
          <w:rFonts w:ascii="Times New Roman" w:eastAsia="Times New Roman" w:hAnsi="Times New Roman" w:cs="Times New Roman"/>
          <w:color w:val="000000"/>
          <w:sz w:val="24"/>
          <w:szCs w:val="24"/>
          <w:lang w:eastAsia="da-DK"/>
        </w:rPr>
        <w:t>general-forsamling</w:t>
      </w:r>
      <w:proofErr w:type="spellEnd"/>
      <w:r w:rsidRPr="00A35692">
        <w:rPr>
          <w:rFonts w:ascii="Times New Roman" w:eastAsia="Times New Roman" w:hAnsi="Times New Roman" w:cs="Times New Roman"/>
          <w:color w:val="000000"/>
          <w:sz w:val="24"/>
          <w:szCs w:val="24"/>
          <w:lang w:eastAsia="da-DK"/>
        </w:rPr>
        <w:t xml:space="preserve"> med mindre 2/3 af medlemmerne er mødt op ved den ordinære generalforsamling.</w:t>
      </w:r>
      <w:r w:rsidRPr="00A35692">
        <w:rPr>
          <w:rFonts w:ascii="Times New Roman" w:eastAsia="Times New Roman" w:hAnsi="Times New Roman" w:cs="Times New Roman"/>
          <w:color w:val="000000"/>
          <w:sz w:val="24"/>
          <w:szCs w:val="24"/>
          <w:lang w:eastAsia="da-DK"/>
        </w:rPr>
        <w:br/>
        <w:t>Bestemmelsen om, at medlemmer ikke hæfter solidarisk overfor tredjemand, kan kun æn</w:t>
      </w:r>
      <w:r w:rsidRPr="00A35692">
        <w:rPr>
          <w:rFonts w:ascii="Times New Roman" w:eastAsia="Times New Roman" w:hAnsi="Times New Roman" w:cs="Times New Roman"/>
          <w:color w:val="000000"/>
          <w:sz w:val="24"/>
          <w:szCs w:val="24"/>
          <w:lang w:eastAsia="da-DK"/>
        </w:rPr>
        <w:softHyphen/>
        <w:t>dres ved enstemmige hos samtlige medlemmer.</w:t>
      </w:r>
      <w:r w:rsidRPr="00A35692">
        <w:rPr>
          <w:rFonts w:ascii="Times New Roman" w:eastAsia="Times New Roman" w:hAnsi="Times New Roman" w:cs="Times New Roman"/>
          <w:color w:val="000000"/>
          <w:sz w:val="24"/>
          <w:szCs w:val="24"/>
          <w:lang w:eastAsia="da-DK"/>
        </w:rPr>
        <w:br/>
        <w:t>Når der på en generalforsamling er truffet gyldig bestemmelse om bevilling af midler udover det til administration nødvendige, oplæg af yderligere indskud fra medlemmernes side eller optagelse af lån, er bestyrelsen bemyndiget til af underskrive for foreningens medlemmer i ethvert forhold, der er nødvendigt til gennemførelsen af generalforsamlin</w:t>
      </w:r>
      <w:r w:rsidRPr="00A35692">
        <w:rPr>
          <w:rFonts w:ascii="Times New Roman" w:eastAsia="Times New Roman" w:hAnsi="Times New Roman" w:cs="Times New Roman"/>
          <w:color w:val="000000"/>
          <w:sz w:val="24"/>
          <w:szCs w:val="24"/>
          <w:lang w:eastAsia="da-DK"/>
        </w:rPr>
        <w:softHyphen/>
        <w:t>gens beslutning.</w:t>
      </w:r>
      <w:r w:rsidRPr="00A35692">
        <w:rPr>
          <w:rFonts w:ascii="Times New Roman" w:eastAsia="Times New Roman" w:hAnsi="Times New Roman" w:cs="Times New Roman"/>
          <w:color w:val="000000"/>
          <w:sz w:val="24"/>
          <w:szCs w:val="24"/>
          <w:lang w:eastAsia="da-DK"/>
        </w:rPr>
        <w:br/>
      </w:r>
      <w:r w:rsidRPr="00A35692">
        <w:rPr>
          <w:rFonts w:ascii="Times New Roman" w:eastAsia="Times New Roman" w:hAnsi="Times New Roman" w:cs="Times New Roman"/>
          <w:color w:val="000000"/>
          <w:sz w:val="24"/>
          <w:szCs w:val="24"/>
          <w:lang w:eastAsia="da-DK"/>
        </w:rPr>
        <w:br/>
      </w:r>
      <w:r w:rsidRPr="00A35692">
        <w:rPr>
          <w:rFonts w:ascii="Times New Roman" w:eastAsia="Times New Roman" w:hAnsi="Times New Roman" w:cs="Times New Roman"/>
          <w:b/>
          <w:bCs/>
          <w:color w:val="000000"/>
          <w:sz w:val="24"/>
          <w:szCs w:val="24"/>
          <w:lang w:eastAsia="da-DK"/>
        </w:rPr>
        <w:t xml:space="preserve">§12 </w:t>
      </w:r>
      <w:r w:rsidRPr="00A35692">
        <w:rPr>
          <w:rFonts w:ascii="Times New Roman" w:eastAsia="Times New Roman" w:hAnsi="Times New Roman" w:cs="Times New Roman"/>
          <w:color w:val="000000"/>
          <w:sz w:val="24"/>
          <w:szCs w:val="24"/>
          <w:lang w:eastAsia="da-DK"/>
        </w:rPr>
        <w:t xml:space="preserve">Bestyrelsen består af 5 medlemmer, formanden og kassereren vælges direkte af </w:t>
      </w:r>
      <w:proofErr w:type="spellStart"/>
      <w:r w:rsidRPr="00A35692">
        <w:rPr>
          <w:rFonts w:ascii="Times New Roman" w:eastAsia="Times New Roman" w:hAnsi="Times New Roman" w:cs="Times New Roman"/>
          <w:color w:val="000000"/>
          <w:sz w:val="24"/>
          <w:szCs w:val="24"/>
          <w:lang w:eastAsia="da-DK"/>
        </w:rPr>
        <w:t>general-forsamlingen</w:t>
      </w:r>
      <w:proofErr w:type="spellEnd"/>
      <w:r w:rsidRPr="00A35692">
        <w:rPr>
          <w:rFonts w:ascii="Times New Roman" w:eastAsia="Times New Roman" w:hAnsi="Times New Roman" w:cs="Times New Roman"/>
          <w:color w:val="000000"/>
          <w:sz w:val="24"/>
          <w:szCs w:val="24"/>
          <w:lang w:eastAsia="da-DK"/>
        </w:rPr>
        <w:t xml:space="preserve">. Den valgte bestyrelse </w:t>
      </w:r>
      <w:proofErr w:type="gramStart"/>
      <w:r w:rsidRPr="00A35692">
        <w:rPr>
          <w:rFonts w:ascii="Times New Roman" w:eastAsia="Times New Roman" w:hAnsi="Times New Roman" w:cs="Times New Roman"/>
          <w:color w:val="000000"/>
          <w:sz w:val="24"/>
          <w:szCs w:val="24"/>
          <w:lang w:eastAsia="da-DK"/>
        </w:rPr>
        <w:t>konstituere</w:t>
      </w:r>
      <w:proofErr w:type="gramEnd"/>
      <w:r w:rsidRPr="00A35692">
        <w:rPr>
          <w:rFonts w:ascii="Times New Roman" w:eastAsia="Times New Roman" w:hAnsi="Times New Roman" w:cs="Times New Roman"/>
          <w:color w:val="000000"/>
          <w:sz w:val="24"/>
          <w:szCs w:val="24"/>
          <w:lang w:eastAsia="da-DK"/>
        </w:rPr>
        <w:t xml:space="preserve"> sig selv med næstformand. I tilfælde af formandens forfald indtræder næstformanden som formand indtil næste generalforsam</w:t>
      </w:r>
      <w:r w:rsidRPr="00A35692">
        <w:rPr>
          <w:rFonts w:ascii="Times New Roman" w:eastAsia="Times New Roman" w:hAnsi="Times New Roman" w:cs="Times New Roman"/>
          <w:color w:val="000000"/>
          <w:sz w:val="24"/>
          <w:szCs w:val="24"/>
          <w:lang w:eastAsia="da-DK"/>
        </w:rPr>
        <w:softHyphen/>
        <w:t>ling.</w:t>
      </w:r>
      <w:r w:rsidRPr="00A35692">
        <w:rPr>
          <w:rFonts w:ascii="Times New Roman" w:eastAsia="Times New Roman" w:hAnsi="Times New Roman" w:cs="Times New Roman"/>
          <w:color w:val="000000"/>
          <w:sz w:val="24"/>
          <w:szCs w:val="24"/>
          <w:lang w:eastAsia="da-DK"/>
        </w:rPr>
        <w:br/>
        <w:t>Bestyrelsen vælges for 2 år ad gangen, således af formanden og 2 bestyrelsesmedlemmer afgår ulige år, og kasserer samt 1 bestyrelsesmedlem afgår lige år. De 3 suppleanter afgår hvert andet år. Genvalg kan finde sted.</w:t>
      </w:r>
      <w:r w:rsidRPr="00A35692">
        <w:rPr>
          <w:rFonts w:ascii="Times New Roman" w:eastAsia="Times New Roman" w:hAnsi="Times New Roman" w:cs="Times New Roman"/>
          <w:color w:val="000000"/>
          <w:sz w:val="24"/>
          <w:szCs w:val="24"/>
          <w:lang w:eastAsia="da-DK"/>
        </w:rPr>
        <w:br/>
        <w:t>Eventuelt honorar til bestyrelsen fastsættes af generalforsamlingen.</w:t>
      </w:r>
      <w:r w:rsidRPr="00A35692">
        <w:rPr>
          <w:rFonts w:ascii="Times New Roman" w:eastAsia="Times New Roman" w:hAnsi="Times New Roman" w:cs="Times New Roman"/>
          <w:color w:val="000000"/>
          <w:sz w:val="24"/>
          <w:szCs w:val="24"/>
          <w:lang w:eastAsia="da-DK"/>
        </w:rPr>
        <w:br/>
        <w:t>Dersom antallet af bestyrelsesmedlemmer ved afgang i årets løb og efter, at suppleanterne er tiltrådt, bliver mindre end 3, er bestyrelsen berettiget til at supplere sig selv indtil førstkommende generalforsamling.</w:t>
      </w:r>
      <w:r w:rsidRPr="00A35692">
        <w:rPr>
          <w:rFonts w:ascii="Times New Roman" w:eastAsia="Times New Roman" w:hAnsi="Times New Roman" w:cs="Times New Roman"/>
          <w:color w:val="000000"/>
          <w:sz w:val="24"/>
          <w:szCs w:val="24"/>
          <w:lang w:eastAsia="da-DK"/>
        </w:rPr>
        <w:br/>
      </w:r>
      <w:r w:rsidRPr="00A35692">
        <w:rPr>
          <w:rFonts w:ascii="Times New Roman" w:eastAsia="Times New Roman" w:hAnsi="Times New Roman" w:cs="Times New Roman"/>
          <w:color w:val="000000"/>
          <w:sz w:val="24"/>
          <w:szCs w:val="24"/>
          <w:lang w:eastAsia="da-DK"/>
        </w:rPr>
        <w:br/>
      </w:r>
      <w:r w:rsidRPr="00A35692">
        <w:rPr>
          <w:rFonts w:ascii="Times New Roman" w:eastAsia="Times New Roman" w:hAnsi="Times New Roman" w:cs="Times New Roman"/>
          <w:b/>
          <w:bCs/>
          <w:color w:val="000000"/>
          <w:sz w:val="24"/>
          <w:szCs w:val="24"/>
          <w:lang w:eastAsia="da-DK"/>
        </w:rPr>
        <w:t>§13</w:t>
      </w:r>
      <w:r w:rsidRPr="00A35692">
        <w:rPr>
          <w:rFonts w:ascii="Times New Roman" w:eastAsia="Times New Roman" w:hAnsi="Times New Roman" w:cs="Times New Roman"/>
          <w:color w:val="000000"/>
          <w:sz w:val="24"/>
          <w:szCs w:val="24"/>
          <w:lang w:eastAsia="da-DK"/>
        </w:rPr>
        <w:t xml:space="preserve"> Bestyrelsen har den daglige ledelse af foreningens virksomhed og varetager dens formål og interesser. Bestyrelsen er kun berettiget til at ansætte og bestemme aflønninger af medarbejdere til drift og vedligeholdelse af fællesfaciliteter m.m.</w:t>
      </w:r>
      <w:r w:rsidRPr="00A35692">
        <w:rPr>
          <w:rFonts w:ascii="Times New Roman" w:eastAsia="Times New Roman" w:hAnsi="Times New Roman" w:cs="Times New Roman"/>
          <w:color w:val="000000"/>
          <w:sz w:val="24"/>
          <w:szCs w:val="24"/>
          <w:lang w:eastAsia="da-DK"/>
        </w:rPr>
        <w:br/>
        <w:t>Bestyrelsen afholder møde så ofte, som formanden eller 2 medlemmer finder det nødvendigt. Over det under forhandlingerne passerede føres en protokol, der fremlægges og godkendes af bestyrelsen på det næstfølgende bestyrelsesmøde. Bestyrelsen er beslut</w:t>
      </w:r>
      <w:r w:rsidRPr="00A35692">
        <w:rPr>
          <w:rFonts w:ascii="Times New Roman" w:eastAsia="Times New Roman" w:hAnsi="Times New Roman" w:cs="Times New Roman"/>
          <w:color w:val="000000"/>
          <w:sz w:val="24"/>
          <w:szCs w:val="24"/>
          <w:lang w:eastAsia="da-DK"/>
        </w:rPr>
        <w:softHyphen/>
        <w:t>ningsdygtig, når mindst 3 medlemmer giver møde.</w:t>
      </w:r>
      <w:r w:rsidRPr="00A35692">
        <w:rPr>
          <w:rFonts w:ascii="Times New Roman" w:eastAsia="Times New Roman" w:hAnsi="Times New Roman" w:cs="Times New Roman"/>
          <w:color w:val="000000"/>
          <w:sz w:val="24"/>
          <w:szCs w:val="24"/>
          <w:lang w:eastAsia="da-DK"/>
        </w:rPr>
        <w:br/>
        <w:t>Bestyrelsens beslutning træffes ved stemmeflerhed. I tilfælde af stemmelighed er formandens stemme udslagsgivende.</w:t>
      </w:r>
      <w:r w:rsidRPr="00A35692">
        <w:rPr>
          <w:rFonts w:ascii="Times New Roman" w:eastAsia="Times New Roman" w:hAnsi="Times New Roman" w:cs="Times New Roman"/>
          <w:color w:val="000000"/>
          <w:sz w:val="24"/>
          <w:szCs w:val="24"/>
          <w:lang w:eastAsia="da-DK"/>
        </w:rPr>
        <w:br/>
      </w:r>
      <w:r w:rsidRPr="00A35692">
        <w:rPr>
          <w:rFonts w:ascii="Times New Roman" w:eastAsia="Times New Roman" w:hAnsi="Times New Roman" w:cs="Times New Roman"/>
          <w:color w:val="000000"/>
          <w:sz w:val="24"/>
          <w:szCs w:val="24"/>
          <w:lang w:eastAsia="da-DK"/>
        </w:rPr>
        <w:br/>
      </w:r>
      <w:r w:rsidRPr="00A35692">
        <w:rPr>
          <w:rFonts w:ascii="Times New Roman" w:eastAsia="Times New Roman" w:hAnsi="Times New Roman" w:cs="Times New Roman"/>
          <w:b/>
          <w:bCs/>
          <w:color w:val="000000"/>
          <w:sz w:val="24"/>
          <w:szCs w:val="24"/>
          <w:lang w:eastAsia="da-DK"/>
        </w:rPr>
        <w:t xml:space="preserve">§14 </w:t>
      </w:r>
      <w:r w:rsidRPr="00A35692">
        <w:rPr>
          <w:rFonts w:ascii="Times New Roman" w:eastAsia="Times New Roman" w:hAnsi="Times New Roman" w:cs="Times New Roman"/>
          <w:color w:val="000000"/>
          <w:sz w:val="24"/>
          <w:szCs w:val="24"/>
          <w:lang w:eastAsia="da-DK"/>
        </w:rPr>
        <w:t xml:space="preserve">Foreningen tegnes overfor tredjemand af 2 medlemmer af bestyrelsen eller af formand og kasserer i forening. Ved optagelse af lån eller lignende skal hele bestyrelsen dog </w:t>
      </w:r>
      <w:proofErr w:type="spellStart"/>
      <w:r w:rsidRPr="00A35692">
        <w:rPr>
          <w:rFonts w:ascii="Times New Roman" w:eastAsia="Times New Roman" w:hAnsi="Times New Roman" w:cs="Times New Roman"/>
          <w:color w:val="000000"/>
          <w:sz w:val="24"/>
          <w:szCs w:val="24"/>
          <w:lang w:eastAsia="da-DK"/>
        </w:rPr>
        <w:t>under-skrive</w:t>
      </w:r>
      <w:proofErr w:type="spellEnd"/>
      <w:r w:rsidRPr="00A35692">
        <w:rPr>
          <w:rFonts w:ascii="Times New Roman" w:eastAsia="Times New Roman" w:hAnsi="Times New Roman" w:cs="Times New Roman"/>
          <w:color w:val="000000"/>
          <w:sz w:val="24"/>
          <w:szCs w:val="24"/>
          <w:lang w:eastAsia="da-DK"/>
        </w:rPr>
        <w:t>.</w:t>
      </w:r>
      <w:r w:rsidRPr="00A35692">
        <w:rPr>
          <w:rFonts w:ascii="Times New Roman" w:eastAsia="Times New Roman" w:hAnsi="Times New Roman" w:cs="Times New Roman"/>
          <w:color w:val="000000"/>
          <w:sz w:val="24"/>
          <w:szCs w:val="24"/>
          <w:lang w:eastAsia="da-DK"/>
        </w:rPr>
        <w:br/>
      </w:r>
      <w:r w:rsidRPr="00A35692">
        <w:rPr>
          <w:rFonts w:ascii="Times New Roman" w:eastAsia="Times New Roman" w:hAnsi="Times New Roman" w:cs="Times New Roman"/>
          <w:color w:val="000000"/>
          <w:sz w:val="24"/>
          <w:szCs w:val="24"/>
          <w:lang w:eastAsia="da-DK"/>
        </w:rPr>
        <w:br/>
        <w:t>Revisorer og regnskab.</w:t>
      </w:r>
      <w:r w:rsidRPr="00A35692">
        <w:rPr>
          <w:rFonts w:ascii="Times New Roman" w:eastAsia="Times New Roman" w:hAnsi="Times New Roman" w:cs="Times New Roman"/>
          <w:color w:val="000000"/>
          <w:sz w:val="24"/>
          <w:szCs w:val="24"/>
          <w:lang w:eastAsia="da-DK"/>
        </w:rPr>
        <w:br/>
      </w:r>
      <w:r w:rsidRPr="00A35692">
        <w:rPr>
          <w:rFonts w:ascii="Times New Roman" w:eastAsia="Times New Roman" w:hAnsi="Times New Roman" w:cs="Times New Roman"/>
          <w:color w:val="000000"/>
          <w:sz w:val="24"/>
          <w:szCs w:val="24"/>
          <w:lang w:eastAsia="da-DK"/>
        </w:rPr>
        <w:br/>
      </w:r>
      <w:r w:rsidRPr="00A35692">
        <w:rPr>
          <w:rFonts w:ascii="Times New Roman" w:eastAsia="Times New Roman" w:hAnsi="Times New Roman" w:cs="Times New Roman"/>
          <w:b/>
          <w:bCs/>
          <w:color w:val="000000"/>
          <w:sz w:val="24"/>
          <w:szCs w:val="24"/>
          <w:lang w:eastAsia="da-DK"/>
        </w:rPr>
        <w:t xml:space="preserve">§15 </w:t>
      </w:r>
      <w:r w:rsidRPr="00A35692">
        <w:rPr>
          <w:rFonts w:ascii="Times New Roman" w:eastAsia="Times New Roman" w:hAnsi="Times New Roman" w:cs="Times New Roman"/>
          <w:color w:val="000000"/>
          <w:sz w:val="24"/>
          <w:szCs w:val="24"/>
          <w:lang w:eastAsia="da-DK"/>
        </w:rPr>
        <w:t>Generalforsamlingen vælger 2 revisorer og revisorsuppleanter. Genvalg kan finde sted.</w:t>
      </w:r>
      <w:r w:rsidRPr="00A35692">
        <w:rPr>
          <w:rFonts w:ascii="Times New Roman" w:eastAsia="Times New Roman" w:hAnsi="Times New Roman" w:cs="Times New Roman"/>
          <w:color w:val="000000"/>
          <w:sz w:val="24"/>
          <w:szCs w:val="24"/>
          <w:lang w:eastAsia="da-DK"/>
        </w:rPr>
        <w:br/>
        <w:t>Foreningens regnskabsår er kalenderåret. Regnskabet skal tilstilles revisorerne inden 15 februar, og skal af disse være revideret såvel talmæssigt som kritisk så betids, at en eks</w:t>
      </w:r>
      <w:r w:rsidRPr="00A35692">
        <w:rPr>
          <w:rFonts w:ascii="Times New Roman" w:eastAsia="Times New Roman" w:hAnsi="Times New Roman" w:cs="Times New Roman"/>
          <w:color w:val="000000"/>
          <w:sz w:val="24"/>
          <w:szCs w:val="24"/>
          <w:lang w:eastAsia="da-DK"/>
        </w:rPr>
        <w:softHyphen/>
        <w:t>trakt med revisionspåtegningen kan udsendes til medlemmerne samtidig med indkaldel</w:t>
      </w:r>
      <w:r w:rsidRPr="00A35692">
        <w:rPr>
          <w:rFonts w:ascii="Times New Roman" w:eastAsia="Times New Roman" w:hAnsi="Times New Roman" w:cs="Times New Roman"/>
          <w:color w:val="000000"/>
          <w:sz w:val="24"/>
          <w:szCs w:val="24"/>
          <w:lang w:eastAsia="da-DK"/>
        </w:rPr>
        <w:softHyphen/>
        <w:t>sen til generalforsamlingen.</w:t>
      </w:r>
      <w:r w:rsidRPr="00A35692">
        <w:rPr>
          <w:rFonts w:ascii="Times New Roman" w:eastAsia="Times New Roman" w:hAnsi="Times New Roman" w:cs="Times New Roman"/>
          <w:color w:val="000000"/>
          <w:sz w:val="24"/>
          <w:szCs w:val="24"/>
          <w:lang w:eastAsia="da-DK"/>
        </w:rPr>
        <w:br/>
        <w:t>Revisorerne gennemgår mindst en gang halvårligt foreningens regnskab, der føres af kas</w:t>
      </w:r>
      <w:r w:rsidRPr="00A35692">
        <w:rPr>
          <w:rFonts w:ascii="Times New Roman" w:eastAsia="Times New Roman" w:hAnsi="Times New Roman" w:cs="Times New Roman"/>
          <w:color w:val="000000"/>
          <w:sz w:val="24"/>
          <w:szCs w:val="24"/>
          <w:lang w:eastAsia="da-DK"/>
        </w:rPr>
        <w:softHyphen/>
        <w:t>sereren efter bestyrelsens nærmere bestemmelser, og forvisser sig om, at de i regnskabet opførte aktiver er til stede, hvorefter de indgiver deres revisionsbemærkninger til besty</w:t>
      </w:r>
      <w:r w:rsidRPr="00A35692">
        <w:rPr>
          <w:rFonts w:ascii="Times New Roman" w:eastAsia="Times New Roman" w:hAnsi="Times New Roman" w:cs="Times New Roman"/>
          <w:color w:val="000000"/>
          <w:sz w:val="24"/>
          <w:szCs w:val="24"/>
          <w:lang w:eastAsia="da-DK"/>
        </w:rPr>
        <w:softHyphen/>
        <w:t>relsen.</w:t>
      </w:r>
      <w:r w:rsidRPr="00A35692">
        <w:rPr>
          <w:rFonts w:ascii="Times New Roman" w:eastAsia="Times New Roman" w:hAnsi="Times New Roman" w:cs="Times New Roman"/>
          <w:color w:val="000000"/>
          <w:sz w:val="24"/>
          <w:szCs w:val="24"/>
          <w:lang w:eastAsia="da-DK"/>
        </w:rPr>
        <w:br/>
        <w:t xml:space="preserve">Revisorerne kan når som helst foretage kasseeftersyn og skal foretage sådant uanmeldt mindst en </w:t>
      </w:r>
      <w:r w:rsidRPr="00A35692">
        <w:rPr>
          <w:rFonts w:ascii="Times New Roman" w:eastAsia="Times New Roman" w:hAnsi="Times New Roman" w:cs="Times New Roman"/>
          <w:color w:val="000000"/>
          <w:sz w:val="24"/>
          <w:szCs w:val="24"/>
          <w:lang w:eastAsia="da-DK"/>
        </w:rPr>
        <w:lastRenderedPageBreak/>
        <w:t>gang årligt.</w:t>
      </w:r>
      <w:r w:rsidRPr="00A35692">
        <w:rPr>
          <w:rFonts w:ascii="Times New Roman" w:eastAsia="Times New Roman" w:hAnsi="Times New Roman" w:cs="Times New Roman"/>
          <w:color w:val="000000"/>
          <w:sz w:val="24"/>
          <w:szCs w:val="24"/>
          <w:lang w:eastAsia="da-DK"/>
        </w:rPr>
        <w:br/>
      </w:r>
      <w:r w:rsidRPr="00A35692">
        <w:rPr>
          <w:rFonts w:ascii="Times New Roman" w:eastAsia="Times New Roman" w:hAnsi="Times New Roman" w:cs="Times New Roman"/>
          <w:color w:val="000000"/>
          <w:sz w:val="24"/>
          <w:szCs w:val="24"/>
          <w:lang w:eastAsia="da-DK"/>
        </w:rPr>
        <w:br/>
      </w:r>
      <w:r w:rsidRPr="00A35692">
        <w:rPr>
          <w:rFonts w:ascii="Times New Roman" w:eastAsia="Times New Roman" w:hAnsi="Times New Roman" w:cs="Times New Roman"/>
          <w:b/>
          <w:bCs/>
          <w:color w:val="000000"/>
          <w:sz w:val="24"/>
          <w:szCs w:val="24"/>
          <w:lang w:eastAsia="da-DK"/>
        </w:rPr>
        <w:t xml:space="preserve">§16 </w:t>
      </w:r>
      <w:r w:rsidRPr="00A35692">
        <w:rPr>
          <w:rFonts w:ascii="Times New Roman" w:eastAsia="Times New Roman" w:hAnsi="Times New Roman" w:cs="Times New Roman"/>
          <w:color w:val="000000"/>
          <w:sz w:val="24"/>
          <w:szCs w:val="24"/>
          <w:lang w:eastAsia="da-DK"/>
        </w:rPr>
        <w:t>Medlemmernes indbetalinger foretages på girokort i foreningens navn.</w:t>
      </w:r>
      <w:r w:rsidRPr="00A35692">
        <w:rPr>
          <w:rFonts w:ascii="Times New Roman" w:eastAsia="Times New Roman" w:hAnsi="Times New Roman" w:cs="Times New Roman"/>
          <w:color w:val="000000"/>
          <w:sz w:val="24"/>
          <w:szCs w:val="24"/>
          <w:lang w:eastAsia="da-DK"/>
        </w:rPr>
        <w:br/>
        <w:t>På kontoen kan kun hæves af kassereren i forbindelse med enten formanden eller næstformanden.</w:t>
      </w:r>
      <w:r w:rsidRPr="00A35692">
        <w:rPr>
          <w:rFonts w:ascii="Times New Roman" w:eastAsia="Times New Roman" w:hAnsi="Times New Roman" w:cs="Times New Roman"/>
          <w:color w:val="000000"/>
          <w:sz w:val="24"/>
          <w:szCs w:val="24"/>
          <w:lang w:eastAsia="da-DK"/>
        </w:rPr>
        <w:br/>
        <w:t>Den kontante kassebeholdning må ikke overstige 1.000 kr.</w:t>
      </w:r>
      <w:r w:rsidRPr="00A35692">
        <w:rPr>
          <w:rFonts w:ascii="Times New Roman" w:eastAsia="Times New Roman" w:hAnsi="Times New Roman" w:cs="Times New Roman"/>
          <w:color w:val="000000"/>
          <w:sz w:val="24"/>
          <w:szCs w:val="24"/>
          <w:lang w:eastAsia="da-DK"/>
        </w:rPr>
        <w:br/>
        <w:t>Kassereren skal være kautionsforsikret, kautionens størrelse bestemmes af bestyrelsen, og udgifterne hertil afholdes af foreningen.</w:t>
      </w:r>
      <w:r w:rsidRPr="00A35692">
        <w:rPr>
          <w:rFonts w:ascii="Times New Roman" w:eastAsia="Times New Roman" w:hAnsi="Times New Roman" w:cs="Times New Roman"/>
          <w:color w:val="000000"/>
          <w:sz w:val="24"/>
          <w:szCs w:val="24"/>
          <w:lang w:eastAsia="da-DK"/>
        </w:rPr>
        <w:br/>
      </w:r>
      <w:r w:rsidRPr="00A35692">
        <w:rPr>
          <w:rFonts w:ascii="Times New Roman" w:eastAsia="Times New Roman" w:hAnsi="Times New Roman" w:cs="Times New Roman"/>
          <w:color w:val="000000"/>
          <w:sz w:val="24"/>
          <w:szCs w:val="24"/>
          <w:lang w:eastAsia="da-DK"/>
        </w:rPr>
        <w:br/>
      </w:r>
      <w:r w:rsidRPr="00A35692">
        <w:rPr>
          <w:rFonts w:ascii="Times New Roman" w:eastAsia="Times New Roman" w:hAnsi="Times New Roman" w:cs="Times New Roman"/>
          <w:b/>
          <w:bCs/>
          <w:color w:val="000000"/>
          <w:sz w:val="24"/>
          <w:szCs w:val="24"/>
          <w:lang w:eastAsia="da-DK"/>
        </w:rPr>
        <w:t xml:space="preserve">§17 </w:t>
      </w:r>
      <w:r w:rsidRPr="00A35692">
        <w:rPr>
          <w:rFonts w:ascii="Times New Roman" w:eastAsia="Times New Roman" w:hAnsi="Times New Roman" w:cs="Times New Roman"/>
          <w:color w:val="000000"/>
          <w:sz w:val="24"/>
          <w:szCs w:val="24"/>
          <w:lang w:eastAsia="da-DK"/>
        </w:rPr>
        <w:t xml:space="preserve">Foreningens opløsning kan kun finde sted efter forslag fra bestyrelsen eller halvdelen af foreningens medlemmer, og kan kun vedtages efter de om lovændringer gælden. </w:t>
      </w:r>
    </w:p>
    <w:p w:rsidR="0095103E" w:rsidRDefault="0095103E">
      <w:bookmarkStart w:id="0" w:name="_GoBack"/>
      <w:bookmarkEnd w:id="0"/>
    </w:p>
    <w:sectPr w:rsidR="0095103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692"/>
    <w:rsid w:val="0095103E"/>
    <w:rsid w:val="00A356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6E0D63-4953-4DC9-B53F-BCE172E87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A35692"/>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1393</Words>
  <Characters>8499</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Bosarp</dc:creator>
  <cp:keywords/>
  <dc:description/>
  <cp:lastModifiedBy>Tom Bosarp</cp:lastModifiedBy>
  <cp:revision>1</cp:revision>
  <dcterms:created xsi:type="dcterms:W3CDTF">2019-06-05T09:12:00Z</dcterms:created>
  <dcterms:modified xsi:type="dcterms:W3CDTF">2019-06-05T09:12:00Z</dcterms:modified>
</cp:coreProperties>
</file>